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12A" w:rsidRPr="002A212A" w:rsidRDefault="002A212A" w:rsidP="002A212A">
      <w:pPr>
        <w:spacing w:after="200" w:line="240" w:lineRule="auto"/>
        <w:jc w:val="right"/>
        <w:rPr>
          <w:rFonts w:ascii="Arial" w:eastAsia="Times New Roman" w:hAnsi="Arial" w:cs="Arial"/>
          <w:sz w:val="24"/>
          <w:szCs w:val="24"/>
          <w:lang w:val="es-ES"/>
        </w:rPr>
      </w:pPr>
      <w:r w:rsidRPr="002A212A">
        <w:rPr>
          <w:rFonts w:ascii="Arial" w:eastAsia="Times New Roman" w:hAnsi="Arial" w:cs="Arial"/>
          <w:sz w:val="24"/>
          <w:szCs w:val="24"/>
          <w:lang w:val="es-ES"/>
        </w:rPr>
        <w:t>Posadas, Misiones, 27 de diciembre de 2016</w:t>
      </w:r>
    </w:p>
    <w:p w:rsidR="002A212A" w:rsidRPr="002A212A" w:rsidRDefault="002A212A" w:rsidP="002A212A">
      <w:pPr>
        <w:spacing w:after="200" w:line="240" w:lineRule="auto"/>
        <w:jc w:val="right"/>
        <w:rPr>
          <w:rFonts w:ascii="Arial" w:eastAsia="Times New Roman" w:hAnsi="Arial" w:cs="Arial"/>
          <w:sz w:val="24"/>
          <w:szCs w:val="24"/>
          <w:lang w:val="es-ES"/>
        </w:rPr>
      </w:pPr>
    </w:p>
    <w:p w:rsidR="002A212A" w:rsidRPr="002A212A" w:rsidRDefault="002A212A" w:rsidP="002A212A">
      <w:pPr>
        <w:spacing w:after="0" w:line="240" w:lineRule="auto"/>
        <w:rPr>
          <w:rFonts w:ascii="Arial" w:eastAsia="Times New Roman" w:hAnsi="Arial" w:cs="Arial"/>
          <w:b/>
          <w:sz w:val="24"/>
          <w:szCs w:val="24"/>
          <w:lang w:val="es-ES"/>
        </w:rPr>
      </w:pPr>
      <w:r w:rsidRPr="002A212A">
        <w:rPr>
          <w:rFonts w:ascii="Arial" w:eastAsia="Times New Roman" w:hAnsi="Arial" w:cs="Arial"/>
          <w:b/>
          <w:sz w:val="24"/>
          <w:szCs w:val="24"/>
          <w:lang w:val="es-ES"/>
        </w:rPr>
        <w:t>Sres. Editores</w:t>
      </w:r>
    </w:p>
    <w:p w:rsidR="002A212A" w:rsidRPr="002A212A" w:rsidRDefault="002A212A" w:rsidP="002A212A">
      <w:pPr>
        <w:spacing w:after="0" w:line="240" w:lineRule="auto"/>
        <w:rPr>
          <w:rFonts w:ascii="Arial" w:eastAsia="Times New Roman" w:hAnsi="Arial" w:cs="Arial"/>
          <w:b/>
          <w:sz w:val="24"/>
          <w:szCs w:val="24"/>
          <w:lang w:val="es-ES"/>
        </w:rPr>
      </w:pPr>
      <w:r w:rsidRPr="002A212A">
        <w:rPr>
          <w:rFonts w:ascii="Arial" w:eastAsia="Times New Roman" w:hAnsi="Arial" w:cs="Arial"/>
          <w:b/>
          <w:sz w:val="24"/>
          <w:szCs w:val="24"/>
          <w:lang w:val="es-ES"/>
        </w:rPr>
        <w:t xml:space="preserve">Revista de la Facultad de Ciencias Médicas </w:t>
      </w:r>
    </w:p>
    <w:p w:rsidR="002A212A" w:rsidRPr="002A212A" w:rsidRDefault="002A212A" w:rsidP="002A212A">
      <w:pPr>
        <w:spacing w:after="0" w:line="240" w:lineRule="auto"/>
        <w:rPr>
          <w:rFonts w:ascii="Arial" w:eastAsia="Times New Roman" w:hAnsi="Arial" w:cs="Arial"/>
          <w:b/>
          <w:sz w:val="24"/>
          <w:szCs w:val="24"/>
          <w:lang w:val="es-ES"/>
        </w:rPr>
      </w:pPr>
      <w:r w:rsidRPr="002A212A">
        <w:rPr>
          <w:rFonts w:ascii="Arial" w:eastAsia="Times New Roman" w:hAnsi="Arial" w:cs="Arial"/>
          <w:b/>
          <w:sz w:val="24"/>
          <w:szCs w:val="24"/>
          <w:lang w:val="es-ES"/>
        </w:rPr>
        <w:t>de la Universidad Nacional de Córdoba</w:t>
      </w:r>
    </w:p>
    <w:p w:rsidR="002A212A" w:rsidRPr="002A212A" w:rsidRDefault="002A212A" w:rsidP="002A212A">
      <w:pPr>
        <w:spacing w:after="0" w:line="240" w:lineRule="auto"/>
        <w:rPr>
          <w:rFonts w:ascii="Arial" w:eastAsia="Times New Roman" w:hAnsi="Arial" w:cs="Arial"/>
          <w:b/>
          <w:sz w:val="24"/>
          <w:szCs w:val="24"/>
          <w:u w:val="single"/>
          <w:lang w:val="es-ES"/>
        </w:rPr>
      </w:pPr>
      <w:r w:rsidRPr="002A212A">
        <w:rPr>
          <w:rFonts w:ascii="Arial" w:eastAsia="Times New Roman" w:hAnsi="Arial" w:cs="Arial"/>
          <w:b/>
          <w:sz w:val="24"/>
          <w:szCs w:val="24"/>
          <w:u w:val="single"/>
          <w:lang w:val="es-ES"/>
        </w:rPr>
        <w:t>S                                   /                                  D</w:t>
      </w:r>
    </w:p>
    <w:p w:rsidR="002A212A" w:rsidRPr="002A212A" w:rsidRDefault="002A212A" w:rsidP="002A212A">
      <w:pPr>
        <w:spacing w:after="0" w:line="240" w:lineRule="auto"/>
        <w:rPr>
          <w:rFonts w:ascii="Arial" w:eastAsia="Times New Roman" w:hAnsi="Arial" w:cs="Arial"/>
          <w:b/>
          <w:sz w:val="24"/>
          <w:szCs w:val="24"/>
          <w:u w:val="single"/>
          <w:lang w:val="es-ES"/>
        </w:rPr>
      </w:pPr>
    </w:p>
    <w:p w:rsidR="002A212A" w:rsidRPr="002A212A" w:rsidRDefault="002A212A" w:rsidP="002A212A">
      <w:pPr>
        <w:tabs>
          <w:tab w:val="left" w:pos="3402"/>
        </w:tabs>
        <w:spacing w:after="0" w:line="240" w:lineRule="auto"/>
        <w:rPr>
          <w:rFonts w:ascii="Arial" w:eastAsia="Times New Roman" w:hAnsi="Arial" w:cs="Arial"/>
          <w:sz w:val="24"/>
          <w:szCs w:val="24"/>
          <w:lang w:val="es-ES"/>
        </w:rPr>
      </w:pPr>
      <w:r w:rsidRPr="002A212A">
        <w:rPr>
          <w:rFonts w:ascii="Arial" w:eastAsia="Times New Roman" w:hAnsi="Arial" w:cs="Arial"/>
          <w:sz w:val="24"/>
          <w:szCs w:val="24"/>
          <w:lang w:val="es-ES"/>
        </w:rPr>
        <w:tab/>
      </w:r>
    </w:p>
    <w:p w:rsidR="002A212A" w:rsidRPr="002A212A" w:rsidRDefault="002A212A" w:rsidP="002A212A">
      <w:pPr>
        <w:tabs>
          <w:tab w:val="left" w:pos="709"/>
        </w:tabs>
        <w:spacing w:after="200" w:line="276"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ab/>
        <w:t xml:space="preserve">Por la presente elevamos a Uds. el trabajo “Vigilancia de la sensibilidad a penicilina en </w:t>
      </w:r>
      <w:r w:rsidRPr="002A212A">
        <w:rPr>
          <w:rFonts w:ascii="Arial" w:eastAsia="Times New Roman" w:hAnsi="Arial" w:cs="Arial"/>
          <w:i/>
          <w:sz w:val="24"/>
          <w:szCs w:val="24"/>
          <w:lang w:val="es-ES"/>
        </w:rPr>
        <w:t xml:space="preserve">Streptococcus agalactiae </w:t>
      </w:r>
      <w:r w:rsidRPr="002A212A">
        <w:rPr>
          <w:rFonts w:ascii="Arial" w:eastAsia="Times New Roman" w:hAnsi="Arial" w:cs="Arial"/>
          <w:sz w:val="24"/>
          <w:szCs w:val="24"/>
          <w:lang w:val="es-ES"/>
        </w:rPr>
        <w:t xml:space="preserve">recuperados de embarazadas entre las 35-37 semanas de gestación” para consideren publicarlo en su Revista. </w:t>
      </w:r>
    </w:p>
    <w:p w:rsidR="002A212A" w:rsidRPr="002A212A" w:rsidRDefault="002A212A" w:rsidP="002A212A">
      <w:pPr>
        <w:tabs>
          <w:tab w:val="left" w:pos="709"/>
        </w:tabs>
        <w:spacing w:after="200" w:line="276"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ab/>
        <w:t xml:space="preserve">Consideramos que nuestro trabajo resulta de interés para su revista dado que las infecciones causadas por </w:t>
      </w:r>
      <w:r w:rsidRPr="002A212A">
        <w:rPr>
          <w:rFonts w:ascii="Arial" w:eastAsia="Times New Roman" w:hAnsi="Arial" w:cs="Arial"/>
          <w:i/>
          <w:sz w:val="24"/>
          <w:szCs w:val="24"/>
          <w:lang w:val="es-ES"/>
        </w:rPr>
        <w:t>Streptococcus agalactiae</w:t>
      </w:r>
      <w:r w:rsidRPr="002A212A">
        <w:rPr>
          <w:rFonts w:ascii="Arial" w:eastAsia="Times New Roman" w:hAnsi="Arial" w:cs="Arial"/>
          <w:sz w:val="24"/>
          <w:szCs w:val="24"/>
          <w:lang w:val="es-ES"/>
        </w:rPr>
        <w:t xml:space="preserve"> (SGB) se encuentran entre las más graves que puede sufrir un individuo en sus primeras horas de vida, además en los últimos años estas infecciones se presentan con un cambio de paradigma afectando a individuos jóvenes sin factores de riesgo asociados. En relación a ello y debido a que por un lado, penicilina sigue siendo el tratamiento de elección en pacientes sin evidencia de alergia a los antibióticos beta-lactámicos y en la profilaxis intra-parto y por otro, que se han detectado aislamientos con sensibilidad reducida a penicilina, confiamos en que nuestros resultados constituyen un aporte significativo en el área de la microbiología y de la medicina ya que demuestran que para nuestra región, las cepas de SGB continúan siendo susceptibles a penicilina. </w:t>
      </w:r>
    </w:p>
    <w:p w:rsidR="002A212A" w:rsidRPr="002A212A" w:rsidRDefault="002A212A" w:rsidP="002A212A">
      <w:pPr>
        <w:tabs>
          <w:tab w:val="left" w:pos="709"/>
        </w:tabs>
        <w:spacing w:after="200" w:line="276"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ab/>
        <w:t>En este sentido, la publicación del presente trabajo, permitirá la divulgación de conocimientos producidos en y para el ámbito nacional, permitiendo el intercambio de experiencias en el tema. Destacamos en este sentido que hemos realizado trabajos relacionados y en conjunto con miembros de la Facultad de Ciencias Medicina de la Universidad Nacional de Córdoba por la cual la publicación acentúa las relaciones.</w:t>
      </w:r>
    </w:p>
    <w:p w:rsidR="002A212A" w:rsidRPr="002A212A" w:rsidRDefault="002A212A" w:rsidP="002A212A">
      <w:pPr>
        <w:tabs>
          <w:tab w:val="left" w:pos="709"/>
        </w:tabs>
        <w:spacing w:after="200" w:line="276"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ab/>
        <w:t>Además, este trabajo fue realizado como tesis de la especialidad en bacteriología con sede en la Universidad Nacional del Noreste, de la Bqca. Lucía Müller (radicada en la ciudad de Encarnación, República del Paraguay) lo que demuestra la importancia de la integración regional y el trabajo cooperativo.</w:t>
      </w:r>
    </w:p>
    <w:p w:rsidR="002A212A" w:rsidRPr="002A212A" w:rsidRDefault="002A212A" w:rsidP="002A212A">
      <w:pPr>
        <w:tabs>
          <w:tab w:val="left" w:pos="709"/>
        </w:tabs>
        <w:spacing w:after="200" w:line="276"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ab/>
        <w:t>Por otro lado, los autores declaramos:</w:t>
      </w:r>
    </w:p>
    <w:p w:rsidR="002A212A" w:rsidRPr="002A212A" w:rsidRDefault="002A212A" w:rsidP="002A212A">
      <w:pPr>
        <w:tabs>
          <w:tab w:val="left" w:pos="709"/>
        </w:tabs>
        <w:spacing w:after="200" w:line="276"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 haber participado en alguna de las instancias que permitieron la realización de la presente publicación (diseño experimental, ejecución, análisis e interpretación de los resultados, redacción o revisión del contenido intelectual),</w:t>
      </w:r>
    </w:p>
    <w:p w:rsidR="002A212A" w:rsidRPr="002A212A" w:rsidRDefault="002A212A" w:rsidP="002A212A">
      <w:pPr>
        <w:tabs>
          <w:tab w:val="left" w:pos="709"/>
        </w:tabs>
        <w:spacing w:after="200" w:line="276"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  que las fuentes de financiamiento están expresamente declaradas,</w:t>
      </w:r>
    </w:p>
    <w:p w:rsidR="002A212A" w:rsidRPr="002A212A" w:rsidRDefault="002A212A" w:rsidP="002A212A">
      <w:pPr>
        <w:autoSpaceDE w:val="0"/>
        <w:autoSpaceDN w:val="0"/>
        <w:adjustRightInd w:val="0"/>
        <w:spacing w:after="0" w:line="276" w:lineRule="auto"/>
        <w:jc w:val="both"/>
        <w:rPr>
          <w:rFonts w:ascii="ArialMT" w:eastAsia="Times New Roman" w:hAnsi="ArialMT" w:cs="ArialMT"/>
          <w:sz w:val="24"/>
          <w:szCs w:val="24"/>
        </w:rPr>
      </w:pPr>
      <w:r w:rsidRPr="002A212A">
        <w:rPr>
          <w:rFonts w:ascii="Arial" w:eastAsia="Times New Roman" w:hAnsi="Arial" w:cs="Arial"/>
          <w:sz w:val="24"/>
          <w:szCs w:val="24"/>
          <w:lang w:val="es-ES"/>
        </w:rPr>
        <w:lastRenderedPageBreak/>
        <w:t xml:space="preserve">- </w:t>
      </w:r>
      <w:r w:rsidRPr="002A212A">
        <w:rPr>
          <w:rFonts w:ascii="ArialMT" w:eastAsia="Times New Roman" w:hAnsi="ArialMT" w:cs="ArialMT"/>
          <w:sz w:val="24"/>
          <w:szCs w:val="24"/>
        </w:rPr>
        <w:t>que el artículo no ha sido publicado en ninguna otra Revista ni enviado para publicación simultáneamente,</w:t>
      </w:r>
    </w:p>
    <w:p w:rsidR="002A212A" w:rsidRPr="002A212A" w:rsidRDefault="002A212A" w:rsidP="002A212A">
      <w:pPr>
        <w:autoSpaceDE w:val="0"/>
        <w:autoSpaceDN w:val="0"/>
        <w:adjustRightInd w:val="0"/>
        <w:spacing w:after="0" w:line="276" w:lineRule="auto"/>
        <w:jc w:val="both"/>
        <w:rPr>
          <w:rFonts w:ascii="ArialMT" w:eastAsia="Times New Roman" w:hAnsi="ArialMT" w:cs="ArialMT"/>
          <w:sz w:val="24"/>
          <w:szCs w:val="24"/>
        </w:rPr>
      </w:pPr>
    </w:p>
    <w:p w:rsidR="002A212A" w:rsidRPr="002A212A" w:rsidRDefault="002A212A" w:rsidP="002A212A">
      <w:pPr>
        <w:autoSpaceDE w:val="0"/>
        <w:autoSpaceDN w:val="0"/>
        <w:adjustRightInd w:val="0"/>
        <w:spacing w:after="0" w:line="276" w:lineRule="auto"/>
        <w:jc w:val="both"/>
        <w:rPr>
          <w:rFonts w:ascii="ArialMT" w:eastAsia="Times New Roman" w:hAnsi="ArialMT" w:cs="ArialMT"/>
          <w:sz w:val="24"/>
          <w:szCs w:val="24"/>
        </w:rPr>
      </w:pPr>
      <w:r w:rsidRPr="002A212A">
        <w:rPr>
          <w:rFonts w:ascii="ArialMT" w:eastAsia="Times New Roman" w:hAnsi="ArialMT" w:cs="ArialMT"/>
          <w:sz w:val="24"/>
          <w:szCs w:val="24"/>
        </w:rPr>
        <w:t>- que se cede a la Revista de la Facultad de Ciencias Médicas de la Universidad Nacional de Córdoba la propiedad intelectual del trabajo, así como el derecho a permitir la reproducción de datos o ilustraciones en otras publicaciones,</w:t>
      </w:r>
    </w:p>
    <w:p w:rsidR="002A212A" w:rsidRPr="002A212A" w:rsidRDefault="002A212A" w:rsidP="002A212A">
      <w:pPr>
        <w:autoSpaceDE w:val="0"/>
        <w:autoSpaceDN w:val="0"/>
        <w:adjustRightInd w:val="0"/>
        <w:spacing w:after="0" w:line="276" w:lineRule="auto"/>
        <w:jc w:val="both"/>
        <w:rPr>
          <w:rFonts w:ascii="ArialMT" w:eastAsia="Times New Roman" w:hAnsi="ArialMT" w:cs="ArialMT"/>
          <w:sz w:val="24"/>
          <w:szCs w:val="24"/>
        </w:rPr>
      </w:pPr>
    </w:p>
    <w:p w:rsidR="002A212A" w:rsidRPr="002A212A" w:rsidRDefault="002A212A" w:rsidP="002A212A">
      <w:pPr>
        <w:numPr>
          <w:ilvl w:val="0"/>
          <w:numId w:val="1"/>
        </w:numPr>
        <w:autoSpaceDE w:val="0"/>
        <w:autoSpaceDN w:val="0"/>
        <w:adjustRightInd w:val="0"/>
        <w:spacing w:after="0" w:line="276" w:lineRule="auto"/>
        <w:ind w:left="142" w:hanging="142"/>
        <w:contextualSpacing/>
        <w:jc w:val="both"/>
        <w:rPr>
          <w:rFonts w:ascii="ArialMT" w:eastAsia="Times New Roman" w:hAnsi="ArialMT" w:cs="ArialMT"/>
          <w:sz w:val="24"/>
          <w:szCs w:val="24"/>
        </w:rPr>
      </w:pPr>
      <w:r w:rsidRPr="002A212A">
        <w:rPr>
          <w:rFonts w:ascii="ArialMT" w:eastAsia="Times New Roman" w:hAnsi="ArialMT" w:cs="ArialMT"/>
          <w:sz w:val="24"/>
          <w:szCs w:val="24"/>
        </w:rPr>
        <w:t>la ausencia de conflictos de intereses con el contenido del artículo</w:t>
      </w:r>
      <w:r w:rsidR="006A31B5">
        <w:rPr>
          <w:rFonts w:ascii="ArialMT" w:eastAsia="Times New Roman" w:hAnsi="ArialMT" w:cs="ArialMT"/>
          <w:sz w:val="24"/>
          <w:szCs w:val="24"/>
        </w:rPr>
        <w:t>.</w:t>
      </w:r>
    </w:p>
    <w:p w:rsidR="002A212A" w:rsidRPr="002A212A" w:rsidRDefault="002A212A" w:rsidP="002A212A">
      <w:pPr>
        <w:autoSpaceDE w:val="0"/>
        <w:autoSpaceDN w:val="0"/>
        <w:adjustRightInd w:val="0"/>
        <w:spacing w:after="0" w:line="276" w:lineRule="auto"/>
        <w:jc w:val="both"/>
        <w:rPr>
          <w:rFonts w:ascii="ArialMT" w:eastAsia="Times New Roman" w:hAnsi="ArialMT" w:cs="ArialMT"/>
          <w:sz w:val="24"/>
          <w:szCs w:val="24"/>
        </w:rPr>
      </w:pPr>
    </w:p>
    <w:p w:rsidR="002A212A" w:rsidRPr="002A212A" w:rsidRDefault="002A212A" w:rsidP="002A212A">
      <w:pPr>
        <w:tabs>
          <w:tab w:val="left" w:pos="709"/>
        </w:tabs>
        <w:spacing w:after="200" w:line="276"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ab/>
        <w:t>Los autores aprobamos la versión final del trabajo que se adjunta a esta declaración y su envío a la Revista de la Facultad de Ciencias Médicas de la Universidad Nacional de Córdoba.</w:t>
      </w:r>
    </w:p>
    <w:p w:rsidR="002A212A" w:rsidRPr="002A212A" w:rsidRDefault="002A212A" w:rsidP="002A212A">
      <w:pPr>
        <w:tabs>
          <w:tab w:val="left" w:pos="709"/>
        </w:tabs>
        <w:spacing w:after="200" w:line="276"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ab/>
        <w:t>Sin otro particular y a la espera de la aceptación de nuestro trabajo para ser publicado, nos despedimos Atte.</w:t>
      </w:r>
    </w:p>
    <w:p w:rsidR="002A212A" w:rsidRDefault="002A212A" w:rsidP="002A212A">
      <w:pPr>
        <w:tabs>
          <w:tab w:val="left" w:pos="709"/>
        </w:tabs>
        <w:spacing w:after="200" w:line="276" w:lineRule="auto"/>
        <w:jc w:val="both"/>
        <w:rPr>
          <w:rFonts w:ascii="Arial" w:eastAsia="Times New Roman" w:hAnsi="Arial" w:cs="Arial"/>
          <w:sz w:val="24"/>
          <w:szCs w:val="24"/>
          <w:lang w:val="es-ES"/>
        </w:rPr>
      </w:pPr>
    </w:p>
    <w:p w:rsidR="003F7D06" w:rsidRDefault="003F7D06" w:rsidP="003F7D06">
      <w:pPr>
        <w:tabs>
          <w:tab w:val="left" w:pos="709"/>
        </w:tabs>
        <w:spacing w:after="200" w:line="276" w:lineRule="auto"/>
        <w:jc w:val="right"/>
        <w:rPr>
          <w:rFonts w:ascii="Arial" w:eastAsia="Times New Roman" w:hAnsi="Arial" w:cs="Arial"/>
          <w:sz w:val="24"/>
          <w:szCs w:val="24"/>
          <w:lang w:val="es-ES"/>
        </w:rPr>
      </w:pPr>
      <w:r>
        <w:rPr>
          <w:rFonts w:ascii="Arial" w:eastAsia="Times New Roman" w:hAnsi="Arial" w:cs="Arial"/>
          <w:sz w:val="24"/>
          <w:szCs w:val="24"/>
          <w:lang w:val="es-ES"/>
        </w:rPr>
        <w:t>Los Autores</w:t>
      </w:r>
    </w:p>
    <w:p w:rsidR="003F7D06" w:rsidRDefault="003F7D06" w:rsidP="003F7D06">
      <w:pPr>
        <w:tabs>
          <w:tab w:val="left" w:pos="709"/>
        </w:tabs>
        <w:spacing w:after="200" w:line="276" w:lineRule="auto"/>
        <w:jc w:val="right"/>
        <w:rPr>
          <w:rFonts w:ascii="Arial" w:eastAsia="Times New Roman" w:hAnsi="Arial" w:cs="Arial"/>
          <w:sz w:val="24"/>
          <w:szCs w:val="24"/>
          <w:lang w:val="es-ES"/>
        </w:rPr>
      </w:pPr>
    </w:p>
    <w:p w:rsidR="003F7D06" w:rsidRDefault="003F7D06" w:rsidP="003F7D06">
      <w:pPr>
        <w:tabs>
          <w:tab w:val="left" w:pos="709"/>
        </w:tabs>
        <w:spacing w:after="200" w:line="276" w:lineRule="auto"/>
        <w:jc w:val="right"/>
        <w:rPr>
          <w:rFonts w:ascii="Arial" w:eastAsia="Times New Roman" w:hAnsi="Arial" w:cs="Arial"/>
          <w:sz w:val="24"/>
          <w:szCs w:val="24"/>
          <w:lang w:val="es-ES"/>
        </w:rPr>
      </w:pPr>
    </w:p>
    <w:p w:rsidR="003F7D06" w:rsidRPr="002A212A" w:rsidRDefault="003F7D06" w:rsidP="003F7D06">
      <w:pPr>
        <w:tabs>
          <w:tab w:val="left" w:pos="709"/>
        </w:tabs>
        <w:spacing w:after="200" w:line="276" w:lineRule="auto"/>
        <w:jc w:val="right"/>
        <w:rPr>
          <w:rFonts w:ascii="Arial" w:eastAsia="Times New Roman" w:hAnsi="Arial" w:cs="Arial"/>
          <w:sz w:val="24"/>
          <w:szCs w:val="24"/>
          <w:lang w:val="es-ES"/>
        </w:rPr>
      </w:pPr>
      <w:bookmarkStart w:id="0" w:name="_GoBack"/>
      <w:bookmarkEnd w:id="0"/>
    </w:p>
    <w:p w:rsidR="002A212A" w:rsidRPr="002A212A" w:rsidRDefault="002A212A" w:rsidP="002A212A">
      <w:pPr>
        <w:spacing w:after="200" w:line="240" w:lineRule="auto"/>
        <w:jc w:val="both"/>
        <w:rPr>
          <w:rFonts w:ascii="Arial" w:eastAsia="Times New Roman" w:hAnsi="Arial" w:cs="Arial"/>
          <w:b/>
          <w:sz w:val="24"/>
          <w:szCs w:val="24"/>
          <w:lang w:val="es-ES"/>
        </w:rPr>
      </w:pPr>
      <w:r w:rsidRPr="002A212A">
        <w:rPr>
          <w:rFonts w:ascii="Arial" w:eastAsia="Times New Roman" w:hAnsi="Arial" w:cs="Arial"/>
          <w:b/>
          <w:sz w:val="24"/>
          <w:szCs w:val="24"/>
          <w:lang w:val="es-ES"/>
        </w:rPr>
        <w:t xml:space="preserve">Dirección de correspondencia: </w:t>
      </w:r>
    </w:p>
    <w:p w:rsidR="002A212A" w:rsidRPr="002A212A" w:rsidRDefault="002A212A" w:rsidP="002A212A">
      <w:pPr>
        <w:spacing w:after="200" w:line="240"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Margarita Ester Laczeski</w:t>
      </w:r>
    </w:p>
    <w:p w:rsidR="002A212A" w:rsidRPr="002A212A" w:rsidRDefault="002A212A" w:rsidP="002A212A">
      <w:pPr>
        <w:spacing w:after="200" w:line="240" w:lineRule="auto"/>
        <w:jc w:val="both"/>
        <w:rPr>
          <w:rFonts w:ascii="Arial" w:eastAsia="Times New Roman" w:hAnsi="Arial" w:cs="Arial"/>
          <w:i/>
          <w:sz w:val="24"/>
          <w:szCs w:val="24"/>
          <w:lang w:val="es-ES"/>
        </w:rPr>
      </w:pPr>
      <w:r w:rsidRPr="002A212A">
        <w:rPr>
          <w:rFonts w:ascii="Arial" w:eastAsia="Times New Roman" w:hAnsi="Arial" w:cs="Arial"/>
          <w:i/>
          <w:sz w:val="24"/>
          <w:szCs w:val="24"/>
          <w:lang w:val="es-ES"/>
        </w:rPr>
        <w:t xml:space="preserve">Lugar de Trabajo: </w:t>
      </w:r>
    </w:p>
    <w:p w:rsidR="002A212A" w:rsidRPr="002A212A" w:rsidRDefault="002A212A" w:rsidP="002A212A">
      <w:pPr>
        <w:spacing w:after="200" w:line="240"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Cátedra de Bacteriología, Departamento de Microbiología, Facultad de Ciencias Exactas, Químicas y Naturales. Universidad Nacional de Misiones.</w:t>
      </w:r>
    </w:p>
    <w:p w:rsidR="002A212A" w:rsidRPr="002A212A" w:rsidRDefault="002A212A" w:rsidP="002A212A">
      <w:pPr>
        <w:spacing w:after="200" w:line="240"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Laboratorio de Biotecnología Molecular, Instituto de Biotecnología Misiones “Dra. María Ebe Reca”, Facultad de Ciencias Exactas, Químicas y Naturales. Universidad Nacional de Misiones. Posadas, Argentina.</w:t>
      </w:r>
    </w:p>
    <w:p w:rsidR="002A212A" w:rsidRPr="002A212A" w:rsidRDefault="002A212A" w:rsidP="002A212A">
      <w:pPr>
        <w:spacing w:after="0" w:line="240" w:lineRule="auto"/>
        <w:jc w:val="both"/>
        <w:rPr>
          <w:rFonts w:ascii="Arial" w:eastAsia="Times New Roman" w:hAnsi="Arial" w:cs="Arial"/>
          <w:i/>
          <w:sz w:val="24"/>
          <w:szCs w:val="24"/>
          <w:lang w:val="es-ES"/>
        </w:rPr>
      </w:pPr>
      <w:r w:rsidRPr="002A212A">
        <w:rPr>
          <w:rFonts w:ascii="Arial" w:eastAsia="Times New Roman" w:hAnsi="Arial" w:cs="Arial"/>
          <w:i/>
          <w:sz w:val="24"/>
          <w:szCs w:val="24"/>
          <w:lang w:val="es-ES"/>
        </w:rPr>
        <w:t>Dirección Postal:</w:t>
      </w:r>
    </w:p>
    <w:p w:rsidR="002A212A" w:rsidRPr="002A212A" w:rsidRDefault="002A212A" w:rsidP="002A212A">
      <w:pPr>
        <w:spacing w:after="0" w:line="240"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Avda. Santa Cruz 3119</w:t>
      </w:r>
    </w:p>
    <w:p w:rsidR="002A212A" w:rsidRPr="002A212A" w:rsidRDefault="002A212A" w:rsidP="002A212A">
      <w:pPr>
        <w:spacing w:after="0" w:line="240"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Posadas, Misiones</w:t>
      </w:r>
    </w:p>
    <w:p w:rsidR="002A212A" w:rsidRPr="002A212A" w:rsidRDefault="002A212A" w:rsidP="002A212A">
      <w:pPr>
        <w:spacing w:after="0" w:line="240"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CP 3300</w:t>
      </w:r>
    </w:p>
    <w:p w:rsidR="002A212A" w:rsidRPr="002A212A" w:rsidRDefault="002A212A" w:rsidP="002A212A">
      <w:pPr>
        <w:spacing w:after="200" w:line="240" w:lineRule="auto"/>
        <w:jc w:val="both"/>
        <w:rPr>
          <w:rFonts w:ascii="Arial" w:eastAsia="Times New Roman" w:hAnsi="Arial" w:cs="Arial"/>
          <w:sz w:val="24"/>
          <w:szCs w:val="24"/>
          <w:lang w:val="es-ES"/>
        </w:rPr>
      </w:pPr>
      <w:r w:rsidRPr="002A212A">
        <w:rPr>
          <w:rFonts w:ascii="Arial" w:eastAsia="Times New Roman" w:hAnsi="Arial" w:cs="Arial"/>
          <w:sz w:val="24"/>
          <w:szCs w:val="24"/>
          <w:lang w:val="es-ES"/>
        </w:rPr>
        <w:t xml:space="preserve">Dirección de E-mail: </w:t>
      </w:r>
      <w:hyperlink r:id="rId7" w:history="1">
        <w:r w:rsidRPr="002A212A">
          <w:rPr>
            <w:rFonts w:ascii="Arial" w:eastAsia="Times New Roman" w:hAnsi="Arial" w:cs="Arial"/>
            <w:color w:val="5F5F5F"/>
            <w:sz w:val="24"/>
            <w:szCs w:val="24"/>
            <w:u w:val="single"/>
            <w:lang w:val="es-ES"/>
          </w:rPr>
          <w:t>mlaczeski@gmail.com</w:t>
        </w:r>
      </w:hyperlink>
      <w:r w:rsidRPr="002A212A">
        <w:rPr>
          <w:rFonts w:ascii="Arial" w:eastAsia="Times New Roman" w:hAnsi="Arial" w:cs="Arial"/>
          <w:sz w:val="24"/>
          <w:szCs w:val="24"/>
          <w:lang w:val="es-ES"/>
        </w:rPr>
        <w:t xml:space="preserve"> ó </w:t>
      </w:r>
      <w:hyperlink r:id="rId8" w:history="1">
        <w:r w:rsidRPr="002A212A">
          <w:rPr>
            <w:rFonts w:ascii="Arial" w:eastAsia="Times New Roman" w:hAnsi="Arial" w:cs="Arial"/>
            <w:color w:val="5F5F5F"/>
            <w:sz w:val="24"/>
            <w:szCs w:val="24"/>
            <w:u w:val="single"/>
            <w:lang w:val="es-ES"/>
          </w:rPr>
          <w:t>melaczeski@fceqyn.unam.edu.ar</w:t>
        </w:r>
      </w:hyperlink>
      <w:r w:rsidRPr="002A212A">
        <w:rPr>
          <w:rFonts w:ascii="Arial" w:eastAsia="Times New Roman" w:hAnsi="Arial" w:cs="Arial"/>
          <w:sz w:val="24"/>
          <w:szCs w:val="24"/>
          <w:lang w:val="es-ES"/>
        </w:rPr>
        <w:t xml:space="preserve"> </w:t>
      </w:r>
    </w:p>
    <w:p w:rsidR="004F1D26" w:rsidRDefault="004F1D26">
      <w:pPr>
        <w:rPr>
          <w:lang w:val="es-ES"/>
        </w:rPr>
      </w:pPr>
    </w:p>
    <w:p w:rsidR="003F7D06" w:rsidRDefault="003F7D06">
      <w:pPr>
        <w:rPr>
          <w:lang w:val="es-ES"/>
        </w:rPr>
      </w:pPr>
    </w:p>
    <w:p w:rsidR="003F7D06" w:rsidRPr="002A212A" w:rsidRDefault="003F7D06">
      <w:pPr>
        <w:rPr>
          <w:lang w:val="es-ES"/>
        </w:rPr>
      </w:pPr>
    </w:p>
    <w:sectPr w:rsidR="003F7D06" w:rsidRPr="002A212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512" w:rsidRDefault="00902512" w:rsidP="003936F0">
      <w:pPr>
        <w:spacing w:after="0" w:line="240" w:lineRule="auto"/>
      </w:pPr>
      <w:r>
        <w:separator/>
      </w:r>
    </w:p>
  </w:endnote>
  <w:endnote w:type="continuationSeparator" w:id="0">
    <w:p w:rsidR="00902512" w:rsidRDefault="00902512" w:rsidP="0039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12" w:rsidRDefault="00902512" w:rsidP="003936F0">
      <w:pPr>
        <w:spacing w:after="0" w:line="240" w:lineRule="auto"/>
      </w:pPr>
      <w:r>
        <w:separator/>
      </w:r>
    </w:p>
  </w:footnote>
  <w:footnote w:type="continuationSeparator" w:id="0">
    <w:p w:rsidR="00902512" w:rsidRDefault="00902512" w:rsidP="00393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C78AC"/>
    <w:multiLevelType w:val="hybridMultilevel"/>
    <w:tmpl w:val="89D08CCA"/>
    <w:lvl w:ilvl="0" w:tplc="C820F94C">
      <w:numFmt w:val="bullet"/>
      <w:lvlText w:val="-"/>
      <w:lvlJc w:val="left"/>
      <w:pPr>
        <w:ind w:left="720" w:hanging="360"/>
      </w:pPr>
      <w:rPr>
        <w:rFonts w:ascii="ArialMT" w:eastAsiaTheme="minorEastAsia" w:hAnsi="ArialMT" w:cs="ArialM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2A"/>
    <w:rsid w:val="002A212A"/>
    <w:rsid w:val="003936F0"/>
    <w:rsid w:val="003F7D06"/>
    <w:rsid w:val="004F1D26"/>
    <w:rsid w:val="00523DCE"/>
    <w:rsid w:val="006A31B5"/>
    <w:rsid w:val="00902512"/>
    <w:rsid w:val="00C27ABD"/>
    <w:rsid w:val="00D95C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084B"/>
  <w15:chartTrackingRefBased/>
  <w15:docId w15:val="{79EC1559-D9A1-4D96-A5B0-55B9D440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36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36F0"/>
  </w:style>
  <w:style w:type="paragraph" w:styleId="Piedepgina">
    <w:name w:val="footer"/>
    <w:basedOn w:val="Normal"/>
    <w:link w:val="PiedepginaCar"/>
    <w:uiPriority w:val="99"/>
    <w:unhideWhenUsed/>
    <w:rsid w:val="003936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czeski@fceqyn.unam.edu.ar" TargetMode="External"/><Relationship Id="rId3" Type="http://schemas.openxmlformats.org/officeDocument/2006/relationships/settings" Target="settings.xml"/><Relationship Id="rId7" Type="http://schemas.openxmlformats.org/officeDocument/2006/relationships/hyperlink" Target="mailto:mlaczesk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3206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1</dc:creator>
  <cp:keywords/>
  <dc:description/>
  <cp:lastModifiedBy>revisor 1</cp:lastModifiedBy>
  <cp:revision>3</cp:revision>
  <dcterms:created xsi:type="dcterms:W3CDTF">2016-12-29T12:45:00Z</dcterms:created>
  <dcterms:modified xsi:type="dcterms:W3CDTF">2016-12-29T12:47:00Z</dcterms:modified>
</cp:coreProperties>
</file>