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0D" w:rsidRDefault="00172A0D" w:rsidP="00172A0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lang w:val="es-ES"/>
        </w:rPr>
      </w:pPr>
      <w:r w:rsidRPr="00ED414D">
        <w:rPr>
          <w:rFonts w:ascii="Times" w:hAnsi="Times" w:cs="Times"/>
          <w:b/>
          <w:sz w:val="22"/>
          <w:lang w:val="es-ES"/>
        </w:rPr>
        <w:t>Tabla 3.</w:t>
      </w:r>
      <w:r w:rsidRPr="006624C8">
        <w:rPr>
          <w:rFonts w:ascii="Times" w:hAnsi="Times" w:cs="Times"/>
          <w:sz w:val="22"/>
          <w:lang w:val="es-ES"/>
        </w:rPr>
        <w:t xml:space="preserve"> Complicaciones y frecuencia de los pacientes con </w:t>
      </w:r>
      <w:r>
        <w:rPr>
          <w:rFonts w:ascii="Times" w:hAnsi="Times" w:cs="Times"/>
          <w:sz w:val="22"/>
          <w:lang w:val="es-ES"/>
        </w:rPr>
        <w:t>FOR</w:t>
      </w:r>
      <w:r w:rsidRPr="006624C8">
        <w:rPr>
          <w:rFonts w:ascii="Times" w:hAnsi="Times" w:cs="Times"/>
          <w:sz w:val="22"/>
          <w:lang w:val="es-ES"/>
        </w:rPr>
        <w:t>.</w:t>
      </w:r>
    </w:p>
    <w:p w:rsidR="00172A0D" w:rsidRPr="006624C8" w:rsidRDefault="00172A0D" w:rsidP="00172A0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lang w:val="es-ES"/>
        </w:rPr>
      </w:pPr>
      <w:bookmarkStart w:id="0" w:name="_GoBack"/>
      <w:bookmarkEnd w:id="0"/>
    </w:p>
    <w:tbl>
      <w:tblPr>
        <w:tblStyle w:val="Sombreadoclaro"/>
        <w:tblW w:w="0" w:type="auto"/>
        <w:tblInd w:w="1809" w:type="dxa"/>
        <w:tblLook w:val="04A0" w:firstRow="1" w:lastRow="0" w:firstColumn="1" w:lastColumn="0" w:noHBand="0" w:noVBand="1"/>
      </w:tblPr>
      <w:tblGrid>
        <w:gridCol w:w="3379"/>
        <w:gridCol w:w="1323"/>
      </w:tblGrid>
      <w:tr w:rsidR="00172A0D" w:rsidRPr="00DA446F" w:rsidTr="0017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DA446F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 w:val="0"/>
                <w:sz w:val="22"/>
                <w:szCs w:val="22"/>
                <w:lang w:val="es-ES"/>
              </w:rPr>
            </w:pPr>
            <w:r w:rsidRPr="00DA446F">
              <w:rPr>
                <w:rFonts w:ascii="Times" w:hAnsi="Times" w:cs="Times"/>
                <w:b w:val="0"/>
                <w:sz w:val="22"/>
                <w:szCs w:val="22"/>
                <w:lang w:val="es-ES"/>
              </w:rPr>
              <w:t xml:space="preserve">Complicaciones </w:t>
            </w:r>
          </w:p>
        </w:tc>
        <w:tc>
          <w:tcPr>
            <w:tcW w:w="0" w:type="auto"/>
          </w:tcPr>
          <w:p w:rsidR="00172A0D" w:rsidRPr="00DA446F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sz w:val="22"/>
                <w:szCs w:val="22"/>
                <w:lang w:val="es-ES"/>
              </w:rPr>
            </w:pPr>
            <w:r w:rsidRPr="00DA446F">
              <w:rPr>
                <w:rFonts w:ascii="Times" w:hAnsi="Times" w:cs="Times"/>
                <w:b w:val="0"/>
                <w:sz w:val="22"/>
                <w:szCs w:val="22"/>
                <w:lang w:val="es-ES"/>
              </w:rPr>
              <w:t xml:space="preserve">Numero (%) </w:t>
            </w:r>
          </w:p>
          <w:p w:rsidR="00172A0D" w:rsidRPr="00DA446F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sz w:val="22"/>
                <w:szCs w:val="22"/>
                <w:lang w:val="es-ES"/>
              </w:rPr>
            </w:pPr>
            <w:r w:rsidRPr="00DA446F">
              <w:rPr>
                <w:rFonts w:ascii="Times" w:hAnsi="Times" w:cs="Times"/>
                <w:b w:val="0"/>
                <w:sz w:val="22"/>
                <w:szCs w:val="22"/>
                <w:lang w:val="es-ES"/>
              </w:rPr>
              <w:t>pacientes</w:t>
            </w:r>
          </w:p>
        </w:tc>
      </w:tr>
      <w:tr w:rsidR="00172A0D" w:rsidRPr="00BB15B0" w:rsidTr="0017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Mal control del dolor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23</w:t>
            </w:r>
            <w:r>
              <w:rPr>
                <w:rFonts w:ascii="Times" w:hAnsi="Times" w:cs="Times"/>
                <w:sz w:val="22"/>
                <w:lang w:val="es-ES"/>
              </w:rPr>
              <w:t xml:space="preserve"> (38,3</w:t>
            </w:r>
            <w:r w:rsidRPr="00BB15B0">
              <w:rPr>
                <w:rFonts w:ascii="Times" w:hAnsi="Times" w:cs="Times"/>
                <w:sz w:val="22"/>
                <w:lang w:val="es-ES"/>
              </w:rPr>
              <w:t>)</w:t>
            </w:r>
          </w:p>
        </w:tc>
      </w:tr>
      <w:tr w:rsidR="00172A0D" w:rsidRPr="00BB15B0" w:rsidTr="0017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Alteraciones analíticas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10</w:t>
            </w:r>
            <w:r>
              <w:rPr>
                <w:rFonts w:ascii="Times" w:hAnsi="Times" w:cs="Times"/>
                <w:sz w:val="22"/>
                <w:lang w:val="es-ES"/>
              </w:rPr>
              <w:t xml:space="preserve"> (16,7</w:t>
            </w:r>
            <w:r w:rsidRPr="00BB15B0">
              <w:rPr>
                <w:rFonts w:ascii="Times" w:hAnsi="Times" w:cs="Times"/>
                <w:sz w:val="22"/>
                <w:lang w:val="es-ES"/>
              </w:rPr>
              <w:t>)</w:t>
            </w:r>
          </w:p>
        </w:tc>
      </w:tr>
      <w:tr w:rsidR="00172A0D" w:rsidRPr="00BB15B0" w:rsidTr="0017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Infección de Orina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5 (8,3)</w:t>
            </w:r>
          </w:p>
        </w:tc>
      </w:tr>
      <w:tr w:rsidR="00172A0D" w:rsidRPr="00BB15B0" w:rsidTr="0017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Delirium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5 (8,3)</w:t>
            </w:r>
          </w:p>
        </w:tc>
      </w:tr>
      <w:tr w:rsidR="00172A0D" w:rsidRPr="00BB15B0" w:rsidTr="0017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Neumonía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4</w:t>
            </w:r>
            <w:r>
              <w:rPr>
                <w:rFonts w:ascii="Times" w:hAnsi="Times" w:cs="Times"/>
                <w:sz w:val="22"/>
                <w:lang w:val="es-ES"/>
              </w:rPr>
              <w:t xml:space="preserve"> (6,7</w:t>
            </w:r>
            <w:r w:rsidRPr="00BB15B0">
              <w:rPr>
                <w:rFonts w:ascii="Times" w:hAnsi="Times" w:cs="Times"/>
                <w:sz w:val="22"/>
                <w:lang w:val="es-ES"/>
              </w:rPr>
              <w:t>)</w:t>
            </w:r>
          </w:p>
        </w:tc>
      </w:tr>
      <w:tr w:rsidR="00172A0D" w:rsidRPr="00BB15B0" w:rsidTr="0017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 xml:space="preserve">Episodio </w:t>
            </w:r>
            <w:proofErr w:type="spellStart"/>
            <w:r w:rsidRPr="00BB15B0">
              <w:rPr>
                <w:rFonts w:ascii="Times" w:hAnsi="Times" w:cs="Times"/>
                <w:sz w:val="22"/>
                <w:lang w:val="es-ES"/>
              </w:rPr>
              <w:t>trombótico</w:t>
            </w:r>
            <w:proofErr w:type="spellEnd"/>
            <w:r w:rsidRPr="00BB15B0">
              <w:rPr>
                <w:rFonts w:ascii="Times" w:hAnsi="Times" w:cs="Times"/>
                <w:sz w:val="22"/>
                <w:lang w:val="es-ES"/>
              </w:rPr>
              <w:t xml:space="preserve"> (TEP - TVP)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2 (3,3)</w:t>
            </w:r>
          </w:p>
        </w:tc>
      </w:tr>
      <w:tr w:rsidR="00172A0D" w:rsidRPr="00BB15B0" w:rsidTr="0017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 xml:space="preserve">Íleo paralitico </w:t>
            </w:r>
          </w:p>
        </w:tc>
        <w:tc>
          <w:tcPr>
            <w:tcW w:w="0" w:type="auto"/>
          </w:tcPr>
          <w:p w:rsidR="00172A0D" w:rsidRPr="00BB15B0" w:rsidRDefault="00172A0D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 w:cs="Times"/>
                <w:sz w:val="22"/>
                <w:lang w:val="es-ES"/>
              </w:rPr>
              <w:t>1 (1,7)</w:t>
            </w:r>
          </w:p>
        </w:tc>
      </w:tr>
    </w:tbl>
    <w:p w:rsidR="00D62F04" w:rsidRDefault="00D62F04"/>
    <w:sectPr w:rsidR="00D62F04" w:rsidSect="00D62F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0D"/>
    <w:rsid w:val="00172A0D"/>
    <w:rsid w:val="00D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9F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0D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172A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0D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172A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</dc:creator>
  <cp:keywords/>
  <dc:description/>
  <cp:lastModifiedBy>Marina </cp:lastModifiedBy>
  <cp:revision>1</cp:revision>
  <dcterms:created xsi:type="dcterms:W3CDTF">2017-02-27T16:18:00Z</dcterms:created>
  <dcterms:modified xsi:type="dcterms:W3CDTF">2017-02-27T16:18:00Z</dcterms:modified>
</cp:coreProperties>
</file>